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urządzenie samozaciskowe przesuwne to konieczność w pracy na wykości?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dowiecie się nieco więcej na temat niepozornego urządzenia, które ratuje życie podczas pracy na dachach, rusztowaniach i wszelkiego rodzaju wysokościach.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Urządzenie samozaciskowe przesuwne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wykonywana czy to ze zwykłej konieczności posiadania źródła dochodu, czy to z pasji zawsze powinna zawierać w sobie jeden podstawowy element. Tym elementem jest bezpieczeństwo. Zadbać o nie powinien przede wszystkim pracodawca, ale i pracownik powinien mieć świadomość, jakiego sprzętu potrzebuje, aby nie wyrządzić sobie krzywdy. W przypadku prac na wysokościach w pozycji pionowej, poza rzecz jasna kaskiem, niezbędne jest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samozaciskowe przesuwne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to jest bardzo proste w konstrukcji. Metalowy element, który w połączeniu z liną roboczą i szelkami bezpieczeństwa, asekuruje pracownika przed upadkiem.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Urządzenie samozaciskowe przesuwne</w:t>
        </w:r>
      </w:hyperlink>
      <w:r>
        <w:rPr>
          <w:rFonts w:ascii="calibri" w:hAnsi="calibri" w:eastAsia="calibri" w:cs="calibri"/>
          <w:sz w:val="24"/>
          <w:szCs w:val="24"/>
        </w:rPr>
        <w:t xml:space="preserve"> charakteryzuje się tym, że stosuje się je przy pracy w pionie. Kupić można wersje o różnej konstrukcji, dobra no konkretnych lin i zatrzaśników. Bardzo ważne jest to, że zabezpiecza ono pracę jednej osoby, stosowanie go w inny sposób może stanowić duże zagrożenie dla życia pracowników. Masa jednej osoby przypiętej standardowym urządzeniem nie powinna przekraczać 140 kg.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dobrze asekuruje?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urządzenie asekuracyjne jest konieczne w przypadku prac budowlanych, energetycznych, czy telekomunikacyjnych. Generalnie rzecz biorąc w każdej sytuacji, kiedy trzeba pracować na wysokości. Kiedy może dojść do potencjalnego upadku, mechanizm zaciskowy automatycznie blokuje linę i chroni pracownika przed bolesnym doświadczeniem.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Urządzenie samozaciskowe przesuwne</w:t>
      </w:r>
      <w:r>
        <w:rPr>
          <w:rFonts w:ascii="calibri" w:hAnsi="calibri" w:eastAsia="calibri" w:cs="calibri"/>
          <w:sz w:val="24"/>
          <w:szCs w:val="24"/>
        </w:rPr>
        <w:t xml:space="preserve"> nie krępuje za to ruchów przy wykonywanej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tekt.pl/urzadzenia-samozaciskowe~c535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2025-04-24T09:06:27+02:00</dcterms:created>
  <dcterms:modified xsi:type="dcterms:W3CDTF">2025-04-24T09:06:27+02:00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