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do pracy na wysokości - gdzie kupować?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kupić sprzęt do pracy na wysokości i dlaczego warto zainteresować się tego typu wyposażeniem dla pracowników? Przeczytaj o tym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do pracy na wysokości - dlaczego jest potrzebny?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przy wykonywaniu, niektórych prac potrzebny będzie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do pracy na wysokości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 taki jak wszelkiego rodzaju zabezpieczenia wysokościowe? Przeczytaj o tym w naszym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Zabezpieczenia wysokościowe i niezbędny sprzęt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Wszelkiego rodzaju środki ochrony indywidualnej przydatne są między innymi w pracy na budowie. Szczególnie w momencie, w którym pracownicy zajmują się pracami wysokościowymi na przykład budując dach, bądź też kolejne kondygnacje budowli. W takich wypadkach </w:t>
      </w:r>
      <w:r>
        <w:rPr>
          <w:rFonts w:ascii="calibri" w:hAnsi="calibri" w:eastAsia="calibri" w:cs="calibri"/>
          <w:sz w:val="24"/>
          <w:szCs w:val="24"/>
          <w:b/>
        </w:rPr>
        <w:t xml:space="preserve">sprzęt do pracy na wysokości</w:t>
      </w:r>
      <w:r>
        <w:rPr>
          <w:rFonts w:ascii="calibri" w:hAnsi="calibri" w:eastAsia="calibri" w:cs="calibri"/>
          <w:sz w:val="24"/>
          <w:szCs w:val="24"/>
        </w:rPr>
        <w:t xml:space="preserve"> będzie niezbędny nie tylko po by spełniać zasady bezpieczeństwa i higieny pracy ale przede wszystkim, aby zapewnić naszym pracownikom bezpieczną przestrzeń pracy i jednocześnie zadbać o ich zdrowie i życie.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do pracy na wysokości w Protekt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gdzie możesz kupić certyfikowany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sprzęt do pracy na wysokości</w:t>
      </w:r>
      <w:r>
        <w:rPr>
          <w:rFonts w:ascii="calibri" w:hAnsi="calibri" w:eastAsia="calibri" w:cs="calibri"/>
          <w:sz w:val="24"/>
          <w:szCs w:val="24"/>
        </w:rPr>
        <w:t xml:space="preserve">? Jedną z firm, która oferuje tego typu rozwiązania jest profesjonalny sklep internetowy Protect, który nie tylko zaopatrzy firmy ale także oferuje specjalistyczne szkolenia, sprzęt alpinistyczny, bądź też zabezpieczenia wysokościowe a także sprzęt wykorzystywany w pracach głębokościowych oraz w ratownictwie.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tekt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2025-04-24T16:14:23+02:00</dcterms:created>
  <dcterms:modified xsi:type="dcterms:W3CDTF">2025-04-24T16:14:23+02:00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